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9794D" w:rsidRPr="0089794D" w:rsidTr="00626BB8">
        <w:trPr>
          <w:trHeight w:val="1275"/>
        </w:trPr>
        <w:tc>
          <w:tcPr>
            <w:tcW w:w="4678" w:type="dxa"/>
          </w:tcPr>
          <w:p w:rsidR="0089794D" w:rsidRPr="00751596" w:rsidRDefault="0089794D" w:rsidP="00626BB8">
            <w:pPr>
              <w:jc w:val="center"/>
              <w:rPr>
                <w:rFonts w:ascii="Times New Roman" w:hAnsi="Times New Roman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РЕСПУБЛИКА ТАТАРСТАН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:rsidR="0089794D" w:rsidRPr="0089794D" w:rsidRDefault="0089794D" w:rsidP="0089794D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89794D" w:rsidRPr="0089794D" w:rsidRDefault="0089794D" w:rsidP="0089794D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:rsidR="0089794D" w:rsidRPr="0089794D" w:rsidRDefault="0089794D" w:rsidP="00626BB8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89794D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011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9794D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6B7BB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9794D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430A6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89794D" w:rsidRPr="0089794D" w:rsidRDefault="0089794D" w:rsidP="0089794D">
            <w:pPr>
              <w:ind w:left="-108" w:firstLine="0"/>
              <w:jc w:val="center"/>
              <w:rPr>
                <w:rFonts w:ascii="Times New Roman" w:hAnsi="Times New Roman"/>
              </w:rPr>
            </w:pPr>
            <w:r w:rsidRPr="0089794D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9794D" w:rsidRPr="0089794D" w:rsidRDefault="0089794D" w:rsidP="00626BB8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 xml:space="preserve"> ТҮБӘН КАМА 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89794D" w:rsidRPr="00D64F6F" w:rsidRDefault="0089794D" w:rsidP="0089794D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9794D" w:rsidRPr="00D64F6F" w:rsidTr="00626BB8">
        <w:tc>
          <w:tcPr>
            <w:tcW w:w="5387" w:type="dxa"/>
            <w:shd w:val="clear" w:color="auto" w:fill="auto"/>
          </w:tcPr>
          <w:p w:rsidR="0089794D" w:rsidRPr="00D64F6F" w:rsidRDefault="0089794D" w:rsidP="00626BB8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89794D" w:rsidRPr="00D64F6F" w:rsidRDefault="0089794D" w:rsidP="00626BB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89794D" w:rsidRPr="00D64F6F" w:rsidRDefault="0089794D" w:rsidP="00626BB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9794D" w:rsidRPr="00D64F6F" w:rsidTr="00626BB8">
        <w:trPr>
          <w:trHeight w:val="343"/>
        </w:trPr>
        <w:tc>
          <w:tcPr>
            <w:tcW w:w="5387" w:type="dxa"/>
            <w:shd w:val="clear" w:color="auto" w:fill="auto"/>
          </w:tcPr>
          <w:p w:rsidR="0089794D" w:rsidRPr="00D64F6F" w:rsidRDefault="00DD1FEF" w:rsidP="00626BB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38</w:t>
            </w:r>
          </w:p>
        </w:tc>
        <w:tc>
          <w:tcPr>
            <w:tcW w:w="4961" w:type="dxa"/>
            <w:shd w:val="clear" w:color="auto" w:fill="auto"/>
          </w:tcPr>
          <w:p w:rsidR="0089794D" w:rsidRPr="00D64F6F" w:rsidRDefault="00DD1FEF" w:rsidP="00800C72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19</w:t>
            </w:r>
            <w:r w:rsidR="00800C72">
              <w:rPr>
                <w:rFonts w:ascii="Times New Roman" w:hAnsi="Times New Roman" w:cs="Times New Roman"/>
                <w:sz w:val="28"/>
                <w:lang w:val="tt-RU"/>
              </w:rPr>
              <w:t xml:space="preserve"> июля </w:t>
            </w:r>
            <w:r w:rsidR="0089794D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912FA2" w:rsidRDefault="00912FA2" w:rsidP="00E21FAC">
      <w:pPr>
        <w:suppressAutoHyphens/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DD1FEF" w:rsidRDefault="00315ABA" w:rsidP="00E21FAC">
      <w:pPr>
        <w:suppressAutoHyphens/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Hlk104821430"/>
      <w:r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изменений в </w:t>
      </w:r>
      <w:r w:rsidR="00771543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Стратегию социально-экономического развития Нижнекамского муниципального района Республики Татарстан на 2016-2021 годы </w:t>
      </w:r>
    </w:p>
    <w:p w:rsidR="00315ABA" w:rsidRPr="0089794D" w:rsidRDefault="00771543" w:rsidP="00E21FAC">
      <w:pPr>
        <w:suppressAutoHyphens/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плановый период до 2030 года, утвержденную </w:t>
      </w:r>
      <w:r w:rsidR="00315ABA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  <w:r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315ABA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Совета Нижнекамского муниципального района от 11</w:t>
      </w:r>
      <w:r w:rsidR="00056A34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ноября </w:t>
      </w:r>
      <w:r w:rsidR="00315ABA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2016 </w:t>
      </w:r>
      <w:r w:rsidR="00056A34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года </w:t>
      </w:r>
      <w:r w:rsidR="00315ABA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>№ 62</w:t>
      </w:r>
    </w:p>
    <w:bookmarkEnd w:id="0"/>
    <w:p w:rsidR="00315ABA" w:rsidRDefault="00315ABA" w:rsidP="00E21FAC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89794D" w:rsidRPr="0089794D" w:rsidRDefault="0089794D" w:rsidP="00E21FAC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94375E" w:rsidRDefault="00315ABA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6 октября 2003 года № 131-ФЗ </w:t>
      </w:r>
      <w:r w:rsidR="00E21FAC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</w:t>
      </w:r>
      <w:r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>«Об общих принципах организации местного самоуправления в Росс</w:t>
      </w:r>
      <w:r w:rsidR="007731B6"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>ийской Федерации», Федеральным з</w:t>
      </w:r>
      <w:r w:rsidRPr="0089794D">
        <w:rPr>
          <w:rFonts w:ascii="Times New Roman" w:eastAsia="Times New Roman" w:hAnsi="Times New Roman"/>
          <w:bCs/>
          <w:sz w:val="28"/>
          <w:szCs w:val="28"/>
          <w:lang w:eastAsia="ru-RU"/>
        </w:rPr>
        <w:t>аконом от 28 июня 2014 года № 172-ФЗ «О стратегическом планировании в Российской Федерации», Законом Республики Татарстан от 28 июля 2004 года № 45-ЗРТ «О местном самоуправлении в Республике Татарстан», 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315ABA" w:rsidRDefault="00315ABA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4375E" w:rsidRDefault="0094375E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РЕШАЕТ:</w:t>
      </w:r>
    </w:p>
    <w:p w:rsidR="00DD1FEF" w:rsidRPr="0094375E" w:rsidRDefault="00DD1FEF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5ABA" w:rsidRPr="0089794D" w:rsidRDefault="00315ABA" w:rsidP="0089794D">
      <w:pPr>
        <w:numPr>
          <w:ilvl w:val="0"/>
          <w:numId w:val="7"/>
        </w:numPr>
        <w:tabs>
          <w:tab w:val="left" w:pos="1134"/>
        </w:tabs>
        <w:suppressAutoHyphens/>
        <w:spacing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 w:rsidR="00771543" w:rsidRPr="0089794D">
        <w:rPr>
          <w:rFonts w:ascii="Times New Roman" w:eastAsia="Times New Roman" w:hAnsi="Times New Roman"/>
          <w:sz w:val="28"/>
          <w:szCs w:val="28"/>
          <w:lang w:eastAsia="ru-RU"/>
        </w:rPr>
        <w:t>Стратегию социально-экономического развития Нижнекамского муниципального района Республики Татарстан на 2016-2021 годы и плановый период до 2030 года, утвержденную решением Совета Нижнекамского муниципального рай</w:t>
      </w:r>
      <w:r w:rsidR="0094375E">
        <w:rPr>
          <w:rFonts w:ascii="Times New Roman" w:eastAsia="Times New Roman" w:hAnsi="Times New Roman"/>
          <w:sz w:val="28"/>
          <w:szCs w:val="28"/>
          <w:lang w:eastAsia="ru-RU"/>
        </w:rPr>
        <w:t>она от 11 ноября 2016 года № 62</w:t>
      </w: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408D" w:rsidRPr="0089794D">
        <w:rPr>
          <w:rFonts w:ascii="Times New Roman" w:eastAsia="Times New Roman" w:hAnsi="Times New Roman"/>
          <w:sz w:val="28"/>
          <w:szCs w:val="28"/>
          <w:lang w:eastAsia="ru-RU"/>
        </w:rPr>
        <w:t>(далее «Стратегия») следующее изменения</w:t>
      </w: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15ABA" w:rsidRPr="0089794D" w:rsidRDefault="00E21FAC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3B4DBB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</w:t>
      </w:r>
      <w:r w:rsidR="007731B6" w:rsidRPr="0089794D">
        <w:rPr>
          <w:rFonts w:ascii="Times New Roman" w:eastAsia="Times New Roman" w:hAnsi="Times New Roman"/>
          <w:sz w:val="28"/>
          <w:szCs w:val="28"/>
          <w:lang w:eastAsia="ru-RU"/>
        </w:rPr>
        <w:t>4.1</w:t>
      </w:r>
      <w:r w:rsidR="003B4DBB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7731B6" w:rsidRPr="0089794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B4DBB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Стратегии</w:t>
      </w:r>
      <w:r w:rsidR="0055408D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</w:t>
      </w:r>
      <w:r w:rsidR="003B4DBB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словами </w:t>
      </w:r>
      <w:r w:rsidR="0055408D" w:rsidRPr="0089794D"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:rsidR="00F43D3E" w:rsidRPr="0089794D" w:rsidRDefault="00F43D3E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«В соответствии с Инвестиционным</w:t>
      </w:r>
      <w:r w:rsidR="00912FA2" w:rsidRPr="0089794D">
        <w:rPr>
          <w:rFonts w:ascii="Times New Roman" w:eastAsia="Times New Roman" w:hAnsi="Times New Roman"/>
          <w:sz w:val="28"/>
          <w:szCs w:val="28"/>
          <w:lang w:eastAsia="ru-RU"/>
        </w:rPr>
        <w:t>и предложениями</w:t>
      </w: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2FA2" w:rsidRPr="0089794D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proofErr w:type="gramStart"/>
      <w:r w:rsidR="00912FA2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ТАНЕКО»   </w:t>
      </w:r>
      <w:proofErr w:type="gramEnd"/>
      <w:r w:rsidR="00912FA2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(ПАО «Татнефть им. </w:t>
      </w:r>
      <w:proofErr w:type="spellStart"/>
      <w:r w:rsidR="00912FA2" w:rsidRPr="0089794D">
        <w:rPr>
          <w:rFonts w:ascii="Times New Roman" w:eastAsia="Times New Roman" w:hAnsi="Times New Roman"/>
          <w:sz w:val="28"/>
          <w:szCs w:val="28"/>
          <w:lang w:eastAsia="ru-RU"/>
        </w:rPr>
        <w:t>В.Д.Шашина</w:t>
      </w:r>
      <w:proofErr w:type="spellEnd"/>
      <w:r w:rsidR="00912FA2" w:rsidRPr="0089794D">
        <w:rPr>
          <w:rFonts w:ascii="Times New Roman" w:eastAsia="Times New Roman" w:hAnsi="Times New Roman"/>
          <w:sz w:val="28"/>
          <w:szCs w:val="28"/>
          <w:lang w:eastAsia="ru-RU"/>
        </w:rPr>
        <w:t>»)</w:t>
      </w: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, инвестиционными предложениями промышленных предприятий предлагаются следующие мероприятия регионального значения:</w:t>
      </w:r>
    </w:p>
    <w:p w:rsidR="0055408D" w:rsidRPr="0089794D" w:rsidRDefault="00F43D3E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в целях развития топливной промышленности:</w:t>
      </w:r>
    </w:p>
    <w:p w:rsidR="00F43D3E" w:rsidRPr="0089794D" w:rsidRDefault="00F43D3E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- завод по производству </w:t>
      </w:r>
      <w:proofErr w:type="spellStart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биокомпонентов</w:t>
      </w:r>
      <w:proofErr w:type="spellEnd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моторных топлив.</w:t>
      </w:r>
    </w:p>
    <w:p w:rsidR="00F43D3E" w:rsidRPr="0089794D" w:rsidRDefault="00F43D3E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 строительству завода по производству </w:t>
      </w:r>
      <w:proofErr w:type="spellStart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биокомпонентов</w:t>
      </w:r>
      <w:proofErr w:type="spellEnd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моторных топлив ПАО «Татнефть» им.</w:t>
      </w:r>
      <w:r w:rsidR="009437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В.Д.Шашина</w:t>
      </w:r>
      <w:proofErr w:type="spellEnd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планируется к реализации на территории муниципального образования «город Нижнекамск». Завод входит в состав Комплекса нефтеперерабатывающих и нефтехимических заводов АО «ТАНЕКО».</w:t>
      </w:r>
    </w:p>
    <w:p w:rsidR="00F43D3E" w:rsidRPr="0089794D" w:rsidRDefault="00F43D3E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проектируемых объектов Завода по производству </w:t>
      </w:r>
      <w:proofErr w:type="spellStart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биокомпонентов</w:t>
      </w:r>
      <w:proofErr w:type="spellEnd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моторных топлив входят следующие объекты:</w:t>
      </w:r>
    </w:p>
    <w:p w:rsidR="00F43D3E" w:rsidRPr="0089794D" w:rsidRDefault="00F43D3E" w:rsidP="0089794D">
      <w:pPr>
        <w:pStyle w:val="a5"/>
        <w:numPr>
          <w:ilvl w:val="0"/>
          <w:numId w:val="9"/>
        </w:numPr>
        <w:tabs>
          <w:tab w:val="left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секция денатурированного </w:t>
      </w:r>
      <w:proofErr w:type="spellStart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биоэтанола</w:t>
      </w:r>
      <w:proofErr w:type="spellEnd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и секция </w:t>
      </w:r>
      <w:proofErr w:type="spellStart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абсолютирования</w:t>
      </w:r>
      <w:proofErr w:type="spellEnd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биоэтанола</w:t>
      </w:r>
      <w:proofErr w:type="spellEnd"/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мощностью 25 тыс. тонн в год по сырью;</w:t>
      </w:r>
    </w:p>
    <w:p w:rsidR="00F43D3E" w:rsidRPr="0089794D" w:rsidRDefault="00F43D3E" w:rsidP="0089794D">
      <w:pPr>
        <w:pStyle w:val="a5"/>
        <w:numPr>
          <w:ilvl w:val="0"/>
          <w:numId w:val="9"/>
        </w:numPr>
        <w:tabs>
          <w:tab w:val="left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технологические установки производства метил-трет-бутилового эфира (МТБЭ)/этил-трет-бутилового эфира (ЭТБЭ) производительностью 160 тыс.</w:t>
      </w:r>
      <w:r w:rsidR="007D61E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тонн в год по ББФ (бутан-бутиленовой фракции);</w:t>
      </w:r>
    </w:p>
    <w:p w:rsidR="00F43D3E" w:rsidRPr="0089794D" w:rsidRDefault="00F43D3E" w:rsidP="0089794D">
      <w:pPr>
        <w:pStyle w:val="a5"/>
        <w:numPr>
          <w:ilvl w:val="0"/>
          <w:numId w:val="9"/>
        </w:numPr>
        <w:tabs>
          <w:tab w:val="left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товарно-сырьевая база;</w:t>
      </w:r>
    </w:p>
    <w:p w:rsidR="00F43D3E" w:rsidRPr="0089794D" w:rsidRDefault="00F43D3E" w:rsidP="0089794D">
      <w:pPr>
        <w:pStyle w:val="a5"/>
        <w:numPr>
          <w:ilvl w:val="0"/>
          <w:numId w:val="9"/>
        </w:numPr>
        <w:tabs>
          <w:tab w:val="left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факельное хозяйство;</w:t>
      </w:r>
    </w:p>
    <w:p w:rsidR="00F43D3E" w:rsidRPr="0089794D" w:rsidRDefault="00F43D3E" w:rsidP="0089794D">
      <w:pPr>
        <w:pStyle w:val="a5"/>
        <w:numPr>
          <w:ilvl w:val="0"/>
          <w:numId w:val="9"/>
        </w:numPr>
        <w:tabs>
          <w:tab w:val="left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общезаводское хозяйство.</w:t>
      </w:r>
    </w:p>
    <w:p w:rsidR="00F43D3E" w:rsidRPr="0089794D" w:rsidRDefault="00F43D3E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Географические координаты центра площадки 55,586054°с.ш., 51,981931°в.д.</w:t>
      </w:r>
    </w:p>
    <w:p w:rsidR="00F43D3E" w:rsidRPr="0089794D" w:rsidRDefault="00F43D3E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Размещение данного предприятия предусматривается на землях лесного фонда в планируемых границах города Нижнекамска. </w:t>
      </w:r>
    </w:p>
    <w:p w:rsidR="00751596" w:rsidRDefault="007D61EA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 реализацию данного проекта и</w:t>
      </w:r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>сполнительным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комитета</w:t>
      </w:r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Нижнекамского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Нижнекамск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, Министерством лесного хозяйства Республики Татарстан согласованы земельные участки 16:30:011701:686, 16:30:011701:687, 16:30:011701:685, 16:00:000000:1654, 16:30:111001:126 в категории «земли лесного фонда», целевое </w:t>
      </w:r>
      <w:r w:rsidR="00B4005C" w:rsidRPr="0089794D">
        <w:rPr>
          <w:rFonts w:ascii="Times New Roman" w:eastAsia="Times New Roman" w:hAnsi="Times New Roman"/>
          <w:sz w:val="28"/>
          <w:szCs w:val="28"/>
          <w:lang w:eastAsia="ru-RU"/>
        </w:rPr>
        <w:t>использование -</w:t>
      </w:r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эксплуатационные леса. Площадь земель лесного фонда, изымаемых для размещения завода по производству </w:t>
      </w:r>
      <w:proofErr w:type="spellStart"/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>биокомпонентов</w:t>
      </w:r>
      <w:proofErr w:type="spellEnd"/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моторных топлив АО «Т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АНЕКО</w:t>
      </w:r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>», ПАО «Татнефть им.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>В.Д.Шашина</w:t>
      </w:r>
      <w:proofErr w:type="spellEnd"/>
      <w:r w:rsidR="00F43D3E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» составит 48,9943 га. </w:t>
      </w:r>
    </w:p>
    <w:p w:rsidR="00751596" w:rsidRPr="00637D97" w:rsidRDefault="00751596" w:rsidP="00751596">
      <w:pPr>
        <w:suppressAutoHyphens/>
        <w:spacing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произвести корректировку лесоустроительной документации в связи с размещением завода </w:t>
      </w:r>
      <w:proofErr w:type="spellStart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>биомоторных</w:t>
      </w:r>
      <w:proofErr w:type="spellEnd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 топлив АО «ТАНЕКО.</w:t>
      </w:r>
    </w:p>
    <w:p w:rsidR="00751596" w:rsidRPr="00751596" w:rsidRDefault="00751596" w:rsidP="00751596">
      <w:pPr>
        <w:suppressAutoHyphens/>
        <w:spacing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переводе земель лесного фонда в иные категории земель необходимо соблюдение требований действующего лесного законодательства. Статьей 62 Лесного кодекса Российской Федерации от 04.12.2006 № 200-ФЗ предусмотрено, </w:t>
      </w:r>
      <w:proofErr w:type="gramStart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что  </w:t>
      </w:r>
      <w:proofErr w:type="spellStart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>лесовосстановление</w:t>
      </w:r>
      <w:proofErr w:type="spellEnd"/>
      <w:proofErr w:type="gramEnd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в целях восстановления вырубленных, погибших, поврежденных лесов, а также сохранения полезных функций лесов, их биологического разнообразия - естественным, искусственным или комбинированным способом на основании проекта </w:t>
      </w:r>
      <w:proofErr w:type="spellStart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>лесовосстановления</w:t>
      </w:r>
      <w:proofErr w:type="spellEnd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 лицами, осуществляющими рубки лесных насаждений. Правила </w:t>
      </w:r>
      <w:proofErr w:type="spellStart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>лесовосстановления</w:t>
      </w:r>
      <w:proofErr w:type="spellEnd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, состава проекта </w:t>
      </w:r>
      <w:proofErr w:type="spellStart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>лесовосстановления</w:t>
      </w:r>
      <w:proofErr w:type="spellEnd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разработки проекта </w:t>
      </w:r>
      <w:proofErr w:type="spellStart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>лесовосстановления</w:t>
      </w:r>
      <w:proofErr w:type="spellEnd"/>
      <w:r w:rsidRPr="00637D97">
        <w:rPr>
          <w:rFonts w:ascii="Times New Roman" w:eastAsia="Times New Roman" w:hAnsi="Times New Roman"/>
          <w:sz w:val="28"/>
          <w:szCs w:val="28"/>
          <w:lang w:eastAsia="ru-RU"/>
        </w:rPr>
        <w:t xml:space="preserve"> и внесения в него изменений утверждены Приказом Минприроды России от 04.12.2020 № 1014.»;</w:t>
      </w:r>
    </w:p>
    <w:p w:rsidR="001865CD" w:rsidRPr="0089794D" w:rsidRDefault="00092B64" w:rsidP="0089794D">
      <w:pPr>
        <w:tabs>
          <w:tab w:val="left" w:pos="1134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пункт 1.1. таблицы</w:t>
      </w:r>
      <w:r w:rsidR="00771543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«План мероприятий по реализации Стратегии социально-экономического развития Нижнекамского муниципального района до 2021 года»</w:t>
      </w: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7A0A" w:rsidRPr="0089794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86F30" w:rsidRPr="0089794D"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771543" w:rsidRPr="0089794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86F30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r w:rsidR="003B4DBB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Стратегии </w:t>
      </w:r>
      <w:r w:rsidR="0055408D" w:rsidRPr="0089794D">
        <w:rPr>
          <w:rFonts w:ascii="Times New Roman" w:eastAsia="Times New Roman" w:hAnsi="Times New Roman"/>
          <w:sz w:val="28"/>
          <w:szCs w:val="28"/>
          <w:lang w:eastAsia="ru-RU"/>
        </w:rPr>
        <w:t>дополнить строк</w:t>
      </w:r>
      <w:r w:rsidR="00CB0FD7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ой </w:t>
      </w:r>
      <w:r w:rsidR="00B4005C" w:rsidRPr="0089794D">
        <w:rPr>
          <w:rFonts w:ascii="Times New Roman" w:eastAsia="Times New Roman" w:hAnsi="Times New Roman"/>
          <w:sz w:val="28"/>
          <w:szCs w:val="28"/>
          <w:lang w:eastAsia="ru-RU"/>
        </w:rPr>
        <w:t>1.1.11</w:t>
      </w:r>
      <w:r w:rsidR="00771543" w:rsidRPr="00897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B0FD7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543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согласно </w:t>
      </w:r>
      <w:proofErr w:type="gramStart"/>
      <w:r w:rsidR="00771543" w:rsidRPr="0089794D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 w:rsidR="00771543" w:rsidRPr="0089794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315ABA" w:rsidRPr="0089794D" w:rsidRDefault="00315ABA" w:rsidP="0089794D">
      <w:pPr>
        <w:numPr>
          <w:ilvl w:val="0"/>
          <w:numId w:val="7"/>
        </w:numPr>
        <w:tabs>
          <w:tab w:val="left" w:pos="1134"/>
        </w:tabs>
        <w:suppressAutoHyphens/>
        <w:spacing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94D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315ABA" w:rsidRPr="0089794D" w:rsidRDefault="00315ABA" w:rsidP="0089794D">
      <w:pPr>
        <w:tabs>
          <w:tab w:val="left" w:pos="1134"/>
        </w:tabs>
        <w:suppressAutoHyphens/>
        <w:rPr>
          <w:rFonts w:ascii="Times New Roman" w:hAnsi="Times New Roman"/>
          <w:sz w:val="28"/>
          <w:szCs w:val="28"/>
        </w:rPr>
      </w:pPr>
    </w:p>
    <w:p w:rsidR="00BD7A0A" w:rsidRPr="0089794D" w:rsidRDefault="00BD7A0A" w:rsidP="007D61EA">
      <w:pPr>
        <w:suppressAutoHyphens/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9794D" w:rsidRPr="0089794D" w:rsidRDefault="0089794D" w:rsidP="007D61EA">
      <w:pPr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89794D">
        <w:rPr>
          <w:rFonts w:ascii="Times New Roman" w:hAnsi="Times New Roman"/>
          <w:sz w:val="28"/>
          <w:szCs w:val="28"/>
        </w:rPr>
        <w:t xml:space="preserve">Исполняющий обязанности Главы </w:t>
      </w:r>
    </w:p>
    <w:p w:rsidR="0089794D" w:rsidRPr="0089794D" w:rsidRDefault="0089794D" w:rsidP="007D61EA">
      <w:pPr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89794D">
        <w:rPr>
          <w:rFonts w:ascii="Times New Roman" w:hAnsi="Times New Roman"/>
          <w:sz w:val="28"/>
          <w:szCs w:val="28"/>
        </w:rPr>
        <w:t xml:space="preserve">Нижнекамского муниципального района, </w:t>
      </w:r>
    </w:p>
    <w:p w:rsidR="0089794D" w:rsidRPr="0089794D" w:rsidRDefault="0089794D" w:rsidP="007D61EA">
      <w:pPr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89794D">
        <w:rPr>
          <w:rFonts w:ascii="Times New Roman" w:hAnsi="Times New Roman"/>
          <w:sz w:val="28"/>
          <w:szCs w:val="28"/>
        </w:rPr>
        <w:t>заместитель Главы</w:t>
      </w:r>
      <w:r w:rsidRPr="0089794D">
        <w:rPr>
          <w:rFonts w:ascii="Times New Roman" w:hAnsi="Times New Roman"/>
          <w:sz w:val="28"/>
          <w:szCs w:val="28"/>
        </w:rPr>
        <w:tab/>
      </w:r>
      <w:r w:rsidRPr="0089794D">
        <w:rPr>
          <w:rFonts w:ascii="Times New Roman" w:hAnsi="Times New Roman"/>
          <w:sz w:val="28"/>
          <w:szCs w:val="28"/>
        </w:rPr>
        <w:tab/>
      </w:r>
      <w:r w:rsidRPr="0089794D">
        <w:rPr>
          <w:rFonts w:ascii="Times New Roman" w:hAnsi="Times New Roman"/>
          <w:sz w:val="28"/>
          <w:szCs w:val="28"/>
        </w:rPr>
        <w:tab/>
      </w:r>
      <w:r w:rsidRPr="0089794D">
        <w:rPr>
          <w:rFonts w:ascii="Times New Roman" w:hAnsi="Times New Roman"/>
          <w:sz w:val="28"/>
          <w:szCs w:val="28"/>
        </w:rPr>
        <w:tab/>
      </w:r>
      <w:r w:rsidRPr="0089794D">
        <w:rPr>
          <w:rFonts w:ascii="Times New Roman" w:hAnsi="Times New Roman"/>
          <w:sz w:val="28"/>
          <w:szCs w:val="28"/>
        </w:rPr>
        <w:tab/>
      </w:r>
      <w:r w:rsidRPr="0089794D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proofErr w:type="spellStart"/>
      <w:r w:rsidRPr="0089794D">
        <w:rPr>
          <w:rFonts w:ascii="Times New Roman" w:hAnsi="Times New Roman"/>
          <w:sz w:val="28"/>
          <w:szCs w:val="28"/>
        </w:rPr>
        <w:t>А.В.Умников</w:t>
      </w:r>
      <w:proofErr w:type="spellEnd"/>
    </w:p>
    <w:p w:rsidR="00F15629" w:rsidRPr="00BD7A0A" w:rsidRDefault="00315ABA" w:rsidP="00751596">
      <w:pPr>
        <w:suppressAutoHyphens/>
        <w:spacing w:line="240" w:lineRule="auto"/>
        <w:ind w:firstLine="0"/>
        <w:rPr>
          <w:rFonts w:ascii="Times New Roman" w:hAnsi="Times New Roman"/>
        </w:rPr>
      </w:pPr>
      <w:r w:rsidRPr="00E21FAC">
        <w:rPr>
          <w:rFonts w:ascii="Times New Roman" w:hAnsi="Times New Roman"/>
          <w:sz w:val="27"/>
          <w:szCs w:val="27"/>
        </w:rPr>
        <w:t> </w:t>
      </w:r>
    </w:p>
    <w:p w:rsidR="00751596" w:rsidRDefault="00751596" w:rsidP="00BD7A0A">
      <w:pPr>
        <w:suppressAutoHyphens/>
        <w:spacing w:line="240" w:lineRule="auto"/>
        <w:ind w:left="6804" w:firstLine="0"/>
        <w:rPr>
          <w:rFonts w:ascii="Times New Roman" w:hAnsi="Times New Roman"/>
        </w:rPr>
      </w:pPr>
    </w:p>
    <w:p w:rsidR="00751596" w:rsidRDefault="00751596" w:rsidP="00BD7A0A">
      <w:pPr>
        <w:suppressAutoHyphens/>
        <w:spacing w:line="240" w:lineRule="auto"/>
        <w:ind w:left="6804"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BD7A0A" w:rsidRPr="00BD7A0A" w:rsidRDefault="00F15629" w:rsidP="00BD7A0A">
      <w:pPr>
        <w:suppressAutoHyphens/>
        <w:spacing w:line="240" w:lineRule="auto"/>
        <w:ind w:left="6804" w:firstLine="0"/>
        <w:rPr>
          <w:rFonts w:ascii="Times New Roman" w:hAnsi="Times New Roman"/>
        </w:rPr>
      </w:pPr>
      <w:r w:rsidRPr="00BD7A0A">
        <w:rPr>
          <w:rFonts w:ascii="Times New Roman" w:hAnsi="Times New Roman"/>
        </w:rPr>
        <w:t xml:space="preserve">к решению Совета Нижнекамского </w:t>
      </w:r>
    </w:p>
    <w:p w:rsidR="00F15629" w:rsidRPr="00BD7A0A" w:rsidRDefault="00F15629" w:rsidP="00BD7A0A">
      <w:pPr>
        <w:suppressAutoHyphens/>
        <w:spacing w:line="240" w:lineRule="auto"/>
        <w:ind w:left="6804" w:firstLine="0"/>
        <w:rPr>
          <w:rFonts w:ascii="Times New Roman" w:hAnsi="Times New Roman"/>
        </w:rPr>
      </w:pPr>
      <w:r w:rsidRPr="00BD7A0A">
        <w:rPr>
          <w:rFonts w:ascii="Times New Roman" w:hAnsi="Times New Roman"/>
        </w:rPr>
        <w:t>муниципального района</w:t>
      </w:r>
    </w:p>
    <w:p w:rsidR="00F15629" w:rsidRPr="00BD7A0A" w:rsidRDefault="00F15629" w:rsidP="00BD7A0A">
      <w:pPr>
        <w:suppressAutoHyphens/>
        <w:spacing w:line="240" w:lineRule="auto"/>
        <w:ind w:left="6804" w:firstLine="0"/>
        <w:rPr>
          <w:rFonts w:ascii="Times New Roman" w:hAnsi="Times New Roman"/>
        </w:rPr>
      </w:pPr>
      <w:r w:rsidRPr="00BD7A0A">
        <w:rPr>
          <w:rFonts w:ascii="Times New Roman" w:hAnsi="Times New Roman"/>
        </w:rPr>
        <w:t xml:space="preserve">от </w:t>
      </w:r>
      <w:r w:rsidR="00DD1FEF">
        <w:rPr>
          <w:rFonts w:ascii="Times New Roman" w:hAnsi="Times New Roman"/>
        </w:rPr>
        <w:t>19</w:t>
      </w:r>
      <w:r w:rsidR="00751596">
        <w:rPr>
          <w:rFonts w:ascii="Times New Roman" w:hAnsi="Times New Roman"/>
        </w:rPr>
        <w:t xml:space="preserve"> июля</w:t>
      </w:r>
      <w:r w:rsidRPr="00BD7A0A">
        <w:rPr>
          <w:rFonts w:ascii="Times New Roman" w:hAnsi="Times New Roman"/>
        </w:rPr>
        <w:t xml:space="preserve"> 20</w:t>
      </w:r>
      <w:r w:rsidR="00BD7A0A">
        <w:rPr>
          <w:rFonts w:ascii="Times New Roman" w:hAnsi="Times New Roman"/>
        </w:rPr>
        <w:t>22</w:t>
      </w:r>
      <w:r w:rsidRPr="00BD7A0A">
        <w:rPr>
          <w:rFonts w:ascii="Times New Roman" w:hAnsi="Times New Roman"/>
        </w:rPr>
        <w:t xml:space="preserve"> года № </w:t>
      </w:r>
      <w:r w:rsidR="00DD1FEF">
        <w:rPr>
          <w:rFonts w:ascii="Times New Roman" w:hAnsi="Times New Roman"/>
        </w:rPr>
        <w:t>38</w:t>
      </w:r>
      <w:bookmarkStart w:id="1" w:name="_GoBack"/>
      <w:bookmarkEnd w:id="1"/>
    </w:p>
    <w:p w:rsidR="00BD7A0A" w:rsidRDefault="00BD7A0A" w:rsidP="00E21FAC">
      <w:pPr>
        <w:suppressAutoHyphens/>
        <w:spacing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F15629" w:rsidRPr="00E21FAC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103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23"/>
        <w:gridCol w:w="1946"/>
        <w:gridCol w:w="1276"/>
        <w:gridCol w:w="2806"/>
        <w:gridCol w:w="1451"/>
      </w:tblGrid>
      <w:tr w:rsidR="00F15629" w:rsidRPr="00BD7A0A" w:rsidTr="00F85AFC">
        <w:trPr>
          <w:trHeight w:val="936"/>
        </w:trPr>
        <w:tc>
          <w:tcPr>
            <w:tcW w:w="851" w:type="dxa"/>
            <w:shd w:val="clear" w:color="auto" w:fill="auto"/>
            <w:vAlign w:val="center"/>
          </w:tcPr>
          <w:p w:rsidR="00F15629" w:rsidRPr="00BD7A0A" w:rsidRDefault="00F15629" w:rsidP="00F85AFC">
            <w:pPr>
              <w:suppressAutoHyphens/>
              <w:ind w:left="-254" w:firstLine="3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  <w:r w:rsidR="00BD7A0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сполнитель, исполнители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реализации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  <w:p w:rsidR="00F15629" w:rsidRPr="00BD7A0A" w:rsidRDefault="00F15629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A0A">
              <w:rPr>
                <w:rFonts w:ascii="Times New Roman" w:hAnsi="Times New Roman"/>
                <w:b/>
                <w:sz w:val="24"/>
                <w:szCs w:val="24"/>
              </w:rPr>
              <w:t>(подпрограммы)</w:t>
            </w:r>
          </w:p>
        </w:tc>
      </w:tr>
      <w:tr w:rsidR="00F15629" w:rsidRPr="00BD7A0A" w:rsidTr="00F85AFC">
        <w:tc>
          <w:tcPr>
            <w:tcW w:w="851" w:type="dxa"/>
            <w:shd w:val="clear" w:color="auto" w:fill="auto"/>
          </w:tcPr>
          <w:p w:rsidR="00F15629" w:rsidRPr="00BD7A0A" w:rsidRDefault="00B4005C" w:rsidP="00BD7A0A">
            <w:pPr>
              <w:suppressAutoHyphens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>1.1.11</w:t>
            </w:r>
          </w:p>
        </w:tc>
        <w:tc>
          <w:tcPr>
            <w:tcW w:w="2023" w:type="dxa"/>
            <w:shd w:val="clear" w:color="auto" w:fill="auto"/>
          </w:tcPr>
          <w:p w:rsidR="00B4005C" w:rsidRPr="00BD7A0A" w:rsidRDefault="00AD7F4A" w:rsidP="00E21FAC">
            <w:pPr>
              <w:suppressAutoHyphens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>С</w:t>
            </w:r>
            <w:r w:rsidR="00B4005C" w:rsidRPr="00BD7A0A">
              <w:rPr>
                <w:rFonts w:ascii="Times New Roman" w:hAnsi="Times New Roman"/>
                <w:sz w:val="24"/>
                <w:szCs w:val="24"/>
              </w:rPr>
              <w:t xml:space="preserve">троительство завода по производству </w:t>
            </w:r>
            <w:proofErr w:type="spellStart"/>
            <w:r w:rsidR="00B4005C" w:rsidRPr="00BD7A0A">
              <w:rPr>
                <w:rFonts w:ascii="Times New Roman" w:hAnsi="Times New Roman"/>
                <w:sz w:val="24"/>
                <w:szCs w:val="24"/>
              </w:rPr>
              <w:t>биокомпонентов</w:t>
            </w:r>
            <w:proofErr w:type="spellEnd"/>
            <w:r w:rsidR="00B4005C" w:rsidRPr="00BD7A0A">
              <w:rPr>
                <w:rFonts w:ascii="Times New Roman" w:hAnsi="Times New Roman"/>
                <w:sz w:val="24"/>
                <w:szCs w:val="24"/>
              </w:rPr>
              <w:t xml:space="preserve"> моторных топлив</w:t>
            </w:r>
          </w:p>
        </w:tc>
        <w:tc>
          <w:tcPr>
            <w:tcW w:w="1946" w:type="dxa"/>
            <w:shd w:val="clear" w:color="auto" w:fill="auto"/>
          </w:tcPr>
          <w:p w:rsidR="0089794D" w:rsidRDefault="00B4005C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 xml:space="preserve">ПАО </w:t>
            </w:r>
          </w:p>
          <w:p w:rsidR="0089794D" w:rsidRDefault="0089794D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«Тат</w:t>
            </w:r>
            <w:r w:rsidR="00B4005C" w:rsidRPr="00BD7A0A">
              <w:rPr>
                <w:rFonts w:ascii="Times New Roman" w:hAnsi="Times New Roman"/>
                <w:sz w:val="24"/>
                <w:szCs w:val="24"/>
              </w:rPr>
              <w:t xml:space="preserve">нефть» </w:t>
            </w:r>
          </w:p>
          <w:p w:rsidR="00F15629" w:rsidRPr="00BD7A0A" w:rsidRDefault="0089794D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В.Д.</w:t>
            </w:r>
            <w:r w:rsidR="00B4005C" w:rsidRPr="00BD7A0A">
              <w:rPr>
                <w:rFonts w:ascii="Times New Roman" w:hAnsi="Times New Roman"/>
                <w:sz w:val="24"/>
                <w:szCs w:val="24"/>
              </w:rPr>
              <w:t>Шашина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51596" w:rsidRDefault="00B4005C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AD7F4A" w:rsidRPr="00BD7A0A">
              <w:rPr>
                <w:rFonts w:ascii="Times New Roman" w:hAnsi="Times New Roman"/>
                <w:sz w:val="24"/>
                <w:szCs w:val="24"/>
              </w:rPr>
              <w:t>-</w:t>
            </w:r>
            <w:r w:rsidRPr="00BD7A0A">
              <w:rPr>
                <w:rFonts w:ascii="Times New Roman" w:hAnsi="Times New Roman"/>
                <w:sz w:val="24"/>
                <w:szCs w:val="24"/>
              </w:rPr>
              <w:t xml:space="preserve">2030 </w:t>
            </w:r>
          </w:p>
          <w:p w:rsidR="00F15629" w:rsidRPr="00BD7A0A" w:rsidRDefault="00B4005C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806" w:type="dxa"/>
            <w:shd w:val="clear" w:color="auto" w:fill="auto"/>
          </w:tcPr>
          <w:p w:rsidR="00AD7F4A" w:rsidRPr="00BD7A0A" w:rsidRDefault="00AD7F4A" w:rsidP="00BD7A0A">
            <w:pPr>
              <w:suppressAutoHyphens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>Номенклатура и количество выпускаемой товарной продукции:</w:t>
            </w:r>
          </w:p>
          <w:p w:rsidR="00AD7F4A" w:rsidRPr="0089794D" w:rsidRDefault="00AD7F4A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94D">
              <w:rPr>
                <w:rFonts w:ascii="Times New Roman" w:hAnsi="Times New Roman"/>
                <w:sz w:val="24"/>
                <w:szCs w:val="24"/>
              </w:rPr>
              <w:t>МТБЭ 37,5 тыс.</w:t>
            </w:r>
            <w:r w:rsidR="007515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9794D">
              <w:rPr>
                <w:rFonts w:ascii="Times New Roman" w:hAnsi="Times New Roman"/>
                <w:sz w:val="24"/>
                <w:szCs w:val="24"/>
              </w:rPr>
              <w:t>т/год/</w:t>
            </w:r>
          </w:p>
          <w:p w:rsidR="00AD7F4A" w:rsidRPr="0089794D" w:rsidRDefault="00AD7F4A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94D">
              <w:rPr>
                <w:rFonts w:ascii="Times New Roman" w:hAnsi="Times New Roman"/>
                <w:sz w:val="24"/>
                <w:szCs w:val="24"/>
              </w:rPr>
              <w:t>ЭТБЭ 42,8 тыс.</w:t>
            </w:r>
            <w:r w:rsidR="007515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9794D">
              <w:rPr>
                <w:rFonts w:ascii="Times New Roman" w:hAnsi="Times New Roman"/>
                <w:sz w:val="24"/>
                <w:szCs w:val="24"/>
              </w:rPr>
              <w:t>т/год, производительность 160 тыс. т/год по ББФ (бутан-бутиленовой фракции);</w:t>
            </w:r>
          </w:p>
          <w:p w:rsidR="00AD7F4A" w:rsidRPr="0089794D" w:rsidRDefault="00751596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енатурированный биоэтанол,25 тыс.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т/год;</w:t>
            </w:r>
          </w:p>
          <w:p w:rsidR="00AD7F4A" w:rsidRPr="0089794D" w:rsidRDefault="00751596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ракция С4, 126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 xml:space="preserve"> т/год;</w:t>
            </w:r>
          </w:p>
          <w:p w:rsidR="00AD7F4A" w:rsidRPr="0089794D" w:rsidRDefault="00751596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ухая барда, 27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 xml:space="preserve"> т/год.</w:t>
            </w:r>
          </w:p>
          <w:p w:rsidR="00AD7F4A" w:rsidRPr="0089794D" w:rsidRDefault="00AD7F4A" w:rsidP="0089794D">
            <w:pPr>
              <w:pStyle w:val="a5"/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94D">
              <w:rPr>
                <w:rFonts w:ascii="Times New Roman" w:hAnsi="Times New Roman"/>
                <w:sz w:val="24"/>
                <w:szCs w:val="24"/>
              </w:rPr>
              <w:t>Исходное сырье:</w:t>
            </w:r>
          </w:p>
          <w:p w:rsidR="00AD7F4A" w:rsidRPr="0089794D" w:rsidRDefault="00751596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ерновые культуры;</w:t>
            </w:r>
          </w:p>
          <w:p w:rsidR="00AD7F4A" w:rsidRPr="0089794D" w:rsidRDefault="00751596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утан-бутиленовая фракция с установки ККФ (4300) Комплекса «ТАНЕКО»;</w:t>
            </w:r>
          </w:p>
          <w:p w:rsidR="00F15629" w:rsidRPr="0089794D" w:rsidRDefault="00751596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етанол.</w:t>
            </w:r>
          </w:p>
        </w:tc>
        <w:tc>
          <w:tcPr>
            <w:tcW w:w="1451" w:type="dxa"/>
            <w:shd w:val="clear" w:color="auto" w:fill="auto"/>
          </w:tcPr>
          <w:p w:rsidR="00F15629" w:rsidRPr="00BD7A0A" w:rsidRDefault="00AD7F4A" w:rsidP="00BD7A0A">
            <w:pPr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 xml:space="preserve">Инвестиционное предложение ПАО «Татнефть» им. В.Д. </w:t>
            </w:r>
            <w:proofErr w:type="spellStart"/>
            <w:r w:rsidRPr="00BD7A0A">
              <w:rPr>
                <w:rFonts w:ascii="Times New Roman" w:hAnsi="Times New Roman"/>
                <w:sz w:val="24"/>
                <w:szCs w:val="24"/>
              </w:rPr>
              <w:t>Шашина</w:t>
            </w:r>
            <w:proofErr w:type="spellEnd"/>
          </w:p>
        </w:tc>
      </w:tr>
    </w:tbl>
    <w:p w:rsidR="00F15629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BD7A0A" w:rsidRDefault="00BD7A0A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6D0022" w:rsidRPr="00E21FAC" w:rsidRDefault="006D0022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F15629" w:rsidRPr="00E21FAC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F15629" w:rsidRPr="00E21FAC" w:rsidRDefault="00F15629" w:rsidP="00E21FAC">
      <w:pPr>
        <w:suppressAutoHyphens/>
        <w:spacing w:line="240" w:lineRule="auto"/>
        <w:ind w:firstLine="0"/>
        <w:jc w:val="both"/>
        <w:rPr>
          <w:rFonts w:ascii="Times New Roman" w:hAnsi="Times New Roman"/>
          <w:sz w:val="27"/>
          <w:szCs w:val="27"/>
        </w:rPr>
      </w:pPr>
      <w:r w:rsidRPr="00E21FAC">
        <w:rPr>
          <w:rFonts w:ascii="Times New Roman" w:hAnsi="Times New Roman"/>
          <w:sz w:val="27"/>
          <w:szCs w:val="27"/>
        </w:rPr>
        <w:t>Заместитель Главы Нижнекамского</w:t>
      </w:r>
    </w:p>
    <w:p w:rsidR="00F15629" w:rsidRPr="00E21FAC" w:rsidRDefault="00F15629" w:rsidP="00E21FAC">
      <w:pPr>
        <w:suppressAutoHyphens/>
        <w:spacing w:line="240" w:lineRule="auto"/>
        <w:ind w:firstLine="0"/>
        <w:jc w:val="both"/>
        <w:rPr>
          <w:rFonts w:ascii="Times New Roman" w:hAnsi="Times New Roman"/>
          <w:sz w:val="27"/>
          <w:szCs w:val="27"/>
        </w:rPr>
      </w:pPr>
      <w:r w:rsidRPr="00E21FAC">
        <w:rPr>
          <w:rFonts w:ascii="Times New Roman" w:hAnsi="Times New Roman"/>
          <w:sz w:val="27"/>
          <w:szCs w:val="27"/>
        </w:rPr>
        <w:t xml:space="preserve">муниципального района                                                                               </w:t>
      </w:r>
      <w:r w:rsidR="00BD7A0A">
        <w:rPr>
          <w:rFonts w:ascii="Times New Roman" w:hAnsi="Times New Roman"/>
          <w:sz w:val="27"/>
          <w:szCs w:val="27"/>
        </w:rPr>
        <w:t xml:space="preserve">    </w:t>
      </w:r>
      <w:r w:rsidRPr="00E21FAC">
        <w:rPr>
          <w:rFonts w:ascii="Times New Roman" w:hAnsi="Times New Roman"/>
          <w:sz w:val="27"/>
          <w:szCs w:val="27"/>
        </w:rPr>
        <w:t xml:space="preserve"> </w:t>
      </w:r>
      <w:r w:rsidR="00AD7F4A" w:rsidRPr="00E21FAC">
        <w:rPr>
          <w:rFonts w:ascii="Times New Roman" w:hAnsi="Times New Roman"/>
          <w:sz w:val="27"/>
          <w:szCs w:val="27"/>
        </w:rPr>
        <w:tab/>
      </w:r>
      <w:proofErr w:type="spellStart"/>
      <w:r w:rsidR="00AD7F4A" w:rsidRPr="00E21FAC">
        <w:rPr>
          <w:rFonts w:ascii="Times New Roman" w:hAnsi="Times New Roman"/>
          <w:sz w:val="27"/>
          <w:szCs w:val="27"/>
        </w:rPr>
        <w:t>А.В.Умников</w:t>
      </w:r>
      <w:proofErr w:type="spellEnd"/>
      <w:r w:rsidRPr="00E21FA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F15629" w:rsidRPr="00E21FAC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E21FA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5629" w:rsidRPr="00E21FAC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E21FA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3F04" w:rsidRPr="00E21FAC" w:rsidRDefault="00C93F04" w:rsidP="00E21FAC">
      <w:pPr>
        <w:suppressAutoHyphens/>
        <w:ind w:firstLine="0"/>
        <w:rPr>
          <w:rFonts w:ascii="Times New Roman" w:hAnsi="Times New Roman"/>
          <w:sz w:val="27"/>
          <w:szCs w:val="27"/>
        </w:rPr>
      </w:pPr>
    </w:p>
    <w:p w:rsidR="00C93F04" w:rsidRPr="00C93F04" w:rsidRDefault="00C93F04" w:rsidP="00C93F04">
      <w:pPr>
        <w:spacing w:line="240" w:lineRule="auto"/>
        <w:ind w:left="10773"/>
        <w:jc w:val="both"/>
        <w:rPr>
          <w:rFonts w:ascii="Times New Roman" w:hAnsi="Times New Roman"/>
          <w:szCs w:val="27"/>
        </w:rPr>
      </w:pPr>
      <w:r>
        <w:rPr>
          <w:rFonts w:ascii="Times New Roman" w:hAnsi="Times New Roman"/>
          <w:szCs w:val="27"/>
        </w:rPr>
        <w:t>П</w:t>
      </w:r>
    </w:p>
    <w:sectPr w:rsidR="00C93F04" w:rsidRPr="00C93F04" w:rsidSect="00A644ED">
      <w:footerReference w:type="default" r:id="rId9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A2A" w:rsidRDefault="004F5A2A" w:rsidP="0083037A">
      <w:pPr>
        <w:spacing w:line="240" w:lineRule="auto"/>
      </w:pPr>
      <w:r>
        <w:separator/>
      </w:r>
    </w:p>
  </w:endnote>
  <w:endnote w:type="continuationSeparator" w:id="0">
    <w:p w:rsidR="004F5A2A" w:rsidRDefault="004F5A2A" w:rsidP="008303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C0" w:rsidRDefault="005037C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1FEF">
      <w:rPr>
        <w:noProof/>
      </w:rPr>
      <w:t>3</w:t>
    </w:r>
    <w:r>
      <w:fldChar w:fldCharType="end"/>
    </w:r>
  </w:p>
  <w:p w:rsidR="005037C0" w:rsidRDefault="0050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A2A" w:rsidRDefault="004F5A2A" w:rsidP="0083037A">
      <w:pPr>
        <w:spacing w:line="240" w:lineRule="auto"/>
      </w:pPr>
      <w:r>
        <w:separator/>
      </w:r>
    </w:p>
  </w:footnote>
  <w:footnote w:type="continuationSeparator" w:id="0">
    <w:p w:rsidR="004F5A2A" w:rsidRDefault="004F5A2A" w:rsidP="008303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033A2"/>
    <w:multiLevelType w:val="hybridMultilevel"/>
    <w:tmpl w:val="839EB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14E0E1F"/>
    <w:multiLevelType w:val="hybridMultilevel"/>
    <w:tmpl w:val="DA243E44"/>
    <w:lvl w:ilvl="0" w:tplc="64885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20316A"/>
    <w:multiLevelType w:val="hybridMultilevel"/>
    <w:tmpl w:val="BA18B4C2"/>
    <w:lvl w:ilvl="0" w:tplc="B674051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CC627C"/>
    <w:multiLevelType w:val="hybridMultilevel"/>
    <w:tmpl w:val="5684591A"/>
    <w:lvl w:ilvl="0" w:tplc="AE3EF4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487874C5"/>
    <w:multiLevelType w:val="multilevel"/>
    <w:tmpl w:val="9048A0A6"/>
    <w:lvl w:ilvl="0">
      <w:start w:val="1"/>
      <w:numFmt w:val="bullet"/>
      <w:lvlText w:val="–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4D895161"/>
    <w:multiLevelType w:val="hybridMultilevel"/>
    <w:tmpl w:val="592C5D9C"/>
    <w:lvl w:ilvl="0" w:tplc="64885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0018B"/>
    <w:multiLevelType w:val="hybridMultilevel"/>
    <w:tmpl w:val="05F026E8"/>
    <w:lvl w:ilvl="0" w:tplc="00A65D8C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5F5B0404"/>
    <w:multiLevelType w:val="hybridMultilevel"/>
    <w:tmpl w:val="62281216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0E33CA6"/>
    <w:multiLevelType w:val="hybridMultilevel"/>
    <w:tmpl w:val="E758B434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63"/>
    <w:rsid w:val="000134F2"/>
    <w:rsid w:val="00044FE7"/>
    <w:rsid w:val="000469FF"/>
    <w:rsid w:val="00053168"/>
    <w:rsid w:val="00056A34"/>
    <w:rsid w:val="00062597"/>
    <w:rsid w:val="00092B64"/>
    <w:rsid w:val="000C13B8"/>
    <w:rsid w:val="000F2D5C"/>
    <w:rsid w:val="00106C9F"/>
    <w:rsid w:val="001865CD"/>
    <w:rsid w:val="00195118"/>
    <w:rsid w:val="001B26E2"/>
    <w:rsid w:val="001C1B89"/>
    <w:rsid w:val="001C42E8"/>
    <w:rsid w:val="001E5E9E"/>
    <w:rsid w:val="001E7626"/>
    <w:rsid w:val="00226D0B"/>
    <w:rsid w:val="00260601"/>
    <w:rsid w:val="002B6752"/>
    <w:rsid w:val="00315ABA"/>
    <w:rsid w:val="0031671B"/>
    <w:rsid w:val="00335D7D"/>
    <w:rsid w:val="00336AEB"/>
    <w:rsid w:val="003A1E9C"/>
    <w:rsid w:val="003A711C"/>
    <w:rsid w:val="003B4DBB"/>
    <w:rsid w:val="003C7CF8"/>
    <w:rsid w:val="003D3D02"/>
    <w:rsid w:val="00413346"/>
    <w:rsid w:val="004234A4"/>
    <w:rsid w:val="00461C0E"/>
    <w:rsid w:val="004B4342"/>
    <w:rsid w:val="004B4646"/>
    <w:rsid w:val="004C42BF"/>
    <w:rsid w:val="004E0667"/>
    <w:rsid w:val="004F5A2A"/>
    <w:rsid w:val="0050313A"/>
    <w:rsid w:val="005037C0"/>
    <w:rsid w:val="00534B35"/>
    <w:rsid w:val="0055408D"/>
    <w:rsid w:val="005574D2"/>
    <w:rsid w:val="00585B08"/>
    <w:rsid w:val="005E1905"/>
    <w:rsid w:val="006018A1"/>
    <w:rsid w:val="00613A63"/>
    <w:rsid w:val="00630042"/>
    <w:rsid w:val="00637314"/>
    <w:rsid w:val="00637B19"/>
    <w:rsid w:val="00637D97"/>
    <w:rsid w:val="0064135F"/>
    <w:rsid w:val="006927FF"/>
    <w:rsid w:val="006A5BDD"/>
    <w:rsid w:val="006D0022"/>
    <w:rsid w:val="00742BCD"/>
    <w:rsid w:val="00751596"/>
    <w:rsid w:val="00771543"/>
    <w:rsid w:val="007731B6"/>
    <w:rsid w:val="00785395"/>
    <w:rsid w:val="007872DA"/>
    <w:rsid w:val="007A0BAF"/>
    <w:rsid w:val="007C233D"/>
    <w:rsid w:val="007C6FC0"/>
    <w:rsid w:val="007D61EA"/>
    <w:rsid w:val="00800C72"/>
    <w:rsid w:val="0083037A"/>
    <w:rsid w:val="00847B8B"/>
    <w:rsid w:val="00876833"/>
    <w:rsid w:val="0087788B"/>
    <w:rsid w:val="00886F30"/>
    <w:rsid w:val="008872A4"/>
    <w:rsid w:val="0089442A"/>
    <w:rsid w:val="0089794D"/>
    <w:rsid w:val="008B16F6"/>
    <w:rsid w:val="00912FA2"/>
    <w:rsid w:val="0094375E"/>
    <w:rsid w:val="00977DA5"/>
    <w:rsid w:val="00A644ED"/>
    <w:rsid w:val="00AD7F4A"/>
    <w:rsid w:val="00AF4811"/>
    <w:rsid w:val="00AF590B"/>
    <w:rsid w:val="00AF6CF6"/>
    <w:rsid w:val="00B061A4"/>
    <w:rsid w:val="00B169BD"/>
    <w:rsid w:val="00B2648A"/>
    <w:rsid w:val="00B4005C"/>
    <w:rsid w:val="00B40767"/>
    <w:rsid w:val="00B8446F"/>
    <w:rsid w:val="00BA5D85"/>
    <w:rsid w:val="00BA7143"/>
    <w:rsid w:val="00BD7A0A"/>
    <w:rsid w:val="00BE1D90"/>
    <w:rsid w:val="00C84D79"/>
    <w:rsid w:val="00C93F04"/>
    <w:rsid w:val="00CB0FD7"/>
    <w:rsid w:val="00CD30E2"/>
    <w:rsid w:val="00CD7741"/>
    <w:rsid w:val="00CF08C4"/>
    <w:rsid w:val="00CF37EB"/>
    <w:rsid w:val="00D63C85"/>
    <w:rsid w:val="00DA1915"/>
    <w:rsid w:val="00DA6BA1"/>
    <w:rsid w:val="00DC211E"/>
    <w:rsid w:val="00DC5023"/>
    <w:rsid w:val="00DD1FEF"/>
    <w:rsid w:val="00DF250E"/>
    <w:rsid w:val="00E06ECC"/>
    <w:rsid w:val="00E21030"/>
    <w:rsid w:val="00E21FAC"/>
    <w:rsid w:val="00E278A8"/>
    <w:rsid w:val="00E45B61"/>
    <w:rsid w:val="00E5117B"/>
    <w:rsid w:val="00E87CCA"/>
    <w:rsid w:val="00EB30AC"/>
    <w:rsid w:val="00F15629"/>
    <w:rsid w:val="00F350D9"/>
    <w:rsid w:val="00F43D3E"/>
    <w:rsid w:val="00F83D5B"/>
    <w:rsid w:val="00F84136"/>
    <w:rsid w:val="00F8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076C5-E803-0344-95FF-DD04DA88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63"/>
    <w:pPr>
      <w:spacing w:line="276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13A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uiPriority w:val="99"/>
    <w:rsid w:val="00613A63"/>
    <w:pPr>
      <w:widowControl w:val="0"/>
      <w:autoSpaceDE w:val="0"/>
      <w:autoSpaceDN w:val="0"/>
      <w:adjustRightInd w:val="0"/>
      <w:spacing w:line="240" w:lineRule="auto"/>
      <w:ind w:left="720" w:firstLine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613A63"/>
    <w:pPr>
      <w:spacing w:after="120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613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ПАРАГРАФ,Абзац списка11"/>
    <w:basedOn w:val="a"/>
    <w:link w:val="a6"/>
    <w:uiPriority w:val="99"/>
    <w:qFormat/>
    <w:rsid w:val="00613A63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apple-converted-space">
    <w:name w:val="apple-converted-space"/>
    <w:rsid w:val="00613A63"/>
    <w:rPr>
      <w:rFonts w:cs="Times New Roman"/>
    </w:rPr>
  </w:style>
  <w:style w:type="character" w:customStyle="1" w:styleId="11">
    <w:name w:val="Основной текст + 11"/>
    <w:aliases w:val="5 pt,Курсив,Интервал 0 pt"/>
    <w:uiPriority w:val="99"/>
    <w:rsid w:val="00613A63"/>
    <w:rPr>
      <w:rFonts w:ascii="Times New Roman" w:hAnsi="Times New Roman"/>
      <w:i/>
      <w:spacing w:val="0"/>
      <w:sz w:val="23"/>
      <w:u w:val="none"/>
    </w:rPr>
  </w:style>
  <w:style w:type="character" w:customStyle="1" w:styleId="a6">
    <w:name w:val="Абзац списка Знак"/>
    <w:aliases w:val="ПАРАГРАФ Знак,Абзац списка11 Знак"/>
    <w:link w:val="a5"/>
    <w:uiPriority w:val="99"/>
    <w:locked/>
    <w:rsid w:val="00613A63"/>
    <w:rPr>
      <w:rFonts w:ascii="Calibri" w:eastAsia="Calibri" w:hAnsi="Calibri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8303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3037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303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3037A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06E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06ECC"/>
    <w:rPr>
      <w:rFonts w:ascii="Tahoma" w:hAnsi="Tahoma" w:cs="Tahoma"/>
      <w:sz w:val="16"/>
      <w:szCs w:val="16"/>
      <w:lang w:eastAsia="en-US"/>
    </w:rPr>
  </w:style>
  <w:style w:type="table" w:styleId="ad">
    <w:name w:val="Table Grid"/>
    <w:basedOn w:val="a1"/>
    <w:uiPriority w:val="39"/>
    <w:rsid w:val="0050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79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618CB-1211-4DA6-873D-75BE69B9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cp:lastModifiedBy>USER</cp:lastModifiedBy>
  <cp:revision>16</cp:revision>
  <cp:lastPrinted>2022-07-19T08:15:00Z</cp:lastPrinted>
  <dcterms:created xsi:type="dcterms:W3CDTF">2022-05-30T10:51:00Z</dcterms:created>
  <dcterms:modified xsi:type="dcterms:W3CDTF">2022-07-19T13:11:00Z</dcterms:modified>
</cp:coreProperties>
</file>